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9B" w:rsidRDefault="00FE529B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LEKTIRA (5. RAZRED)</w:t>
      </w:r>
    </w:p>
    <w:p w:rsidR="00930D60" w:rsidRPr="00930D60" w:rsidRDefault="00930D60" w:rsidP="00930D6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30D60">
        <w:rPr>
          <w:rFonts w:ascii="Times New Roman" w:hAnsi="Times New Roman" w:cs="Times New Roman"/>
          <w:sz w:val="36"/>
          <w:szCs w:val="36"/>
        </w:rPr>
        <w:t>Basne</w:t>
      </w:r>
    </w:p>
    <w:p w:rsidR="00930D60" w:rsidRP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60">
        <w:rPr>
          <w:rFonts w:ascii="Times New Roman" w:hAnsi="Times New Roman" w:cs="Times New Roman"/>
          <w:b/>
          <w:sz w:val="24"/>
          <w:szCs w:val="24"/>
        </w:rPr>
        <w:t>Pročitati: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ORAO I LISICA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LISICA I MAJMUN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KORNJAČA I ZEC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CVRČAK I MRAV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LISICA I RODA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LAV I MIŠ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GAVRAN I LISICA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D60" w:rsidRP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D60">
        <w:rPr>
          <w:rFonts w:ascii="Times New Roman" w:hAnsi="Times New Roman" w:cs="Times New Roman"/>
          <w:b/>
          <w:sz w:val="24"/>
          <w:szCs w:val="24"/>
          <w:u w:val="single"/>
        </w:rPr>
        <w:t>Kako se pripremiti za uspješnu interpretaciju na satu lektire?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Pročitati svaku basnu s razumijevanjem.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Znati sažeto prepričati sadržaj basne.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 svake basne treba znati navesti glavne likove.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Navesti koje osobine ljudi prikazuju likovi životinja.</w:t>
      </w:r>
    </w:p>
    <w:p w:rsidR="00E8374E" w:rsidRDefault="00E8374E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74E">
        <w:rPr>
          <w:rFonts w:ascii="Times New Roman" w:hAnsi="Times New Roman" w:cs="Times New Roman"/>
          <w:sz w:val="24"/>
          <w:szCs w:val="24"/>
        </w:rPr>
        <w:t xml:space="preserve">5. </w:t>
      </w:r>
      <w:r w:rsidRPr="00E8374E">
        <w:rPr>
          <w:rFonts w:ascii="Times New Roman" w:hAnsi="Times New Roman" w:cs="Times New Roman"/>
          <w:sz w:val="24"/>
          <w:szCs w:val="24"/>
        </w:rPr>
        <w:t xml:space="preserve"> Navedite nekoliko najčešćih likova u basnama i njima pripadajuće osobine. </w:t>
      </w:r>
    </w:p>
    <w:p w:rsidR="00E8374E" w:rsidRPr="00E8374E" w:rsidRDefault="00E8374E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8374E">
        <w:rPr>
          <w:rFonts w:ascii="Times New Roman" w:hAnsi="Times New Roman" w:cs="Times New Roman"/>
          <w:sz w:val="24"/>
          <w:szCs w:val="24"/>
        </w:rPr>
        <w:t>Gdje ćemo pronaći pouku basne?</w:t>
      </w:r>
    </w:p>
    <w:p w:rsidR="00930D60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Navesti pouku </w:t>
      </w:r>
      <w:r w:rsidR="00E8374E">
        <w:rPr>
          <w:rFonts w:ascii="Times New Roman" w:hAnsi="Times New Roman" w:cs="Times New Roman"/>
          <w:sz w:val="24"/>
          <w:szCs w:val="24"/>
        </w:rPr>
        <w:t>svake basne i pojasniti je svojim riječima.</w:t>
      </w:r>
    </w:p>
    <w:p w:rsidR="00930D60" w:rsidRDefault="00E8374E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Navest</w:t>
      </w:r>
      <w:r w:rsidR="00930D60">
        <w:rPr>
          <w:rFonts w:ascii="Times New Roman" w:hAnsi="Times New Roman" w:cs="Times New Roman"/>
          <w:sz w:val="24"/>
          <w:szCs w:val="24"/>
        </w:rPr>
        <w:t xml:space="preserve">i primjer </w:t>
      </w:r>
      <w:r>
        <w:rPr>
          <w:rFonts w:ascii="Times New Roman" w:hAnsi="Times New Roman" w:cs="Times New Roman"/>
          <w:sz w:val="24"/>
          <w:szCs w:val="24"/>
        </w:rPr>
        <w:t>iz života u kojem</w:t>
      </w:r>
      <w:r w:rsidR="00930D60">
        <w:rPr>
          <w:rFonts w:ascii="Times New Roman" w:hAnsi="Times New Roman" w:cs="Times New Roman"/>
          <w:sz w:val="24"/>
          <w:szCs w:val="24"/>
        </w:rPr>
        <w:t xml:space="preserve"> je važno postupati prema osnovnoj pouci pojedine basne.</w:t>
      </w:r>
    </w:p>
    <w:p w:rsidR="00E8374E" w:rsidRDefault="00930D60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Objasniti što je personifikacija</w:t>
      </w:r>
      <w:r w:rsidR="00E8374E">
        <w:rPr>
          <w:rFonts w:ascii="Times New Roman" w:hAnsi="Times New Roman" w:cs="Times New Roman"/>
          <w:sz w:val="24"/>
          <w:szCs w:val="24"/>
        </w:rPr>
        <w:t>.</w:t>
      </w:r>
    </w:p>
    <w:p w:rsidR="00930D60" w:rsidRPr="00930D60" w:rsidRDefault="00E8374E" w:rsidP="00930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Objasniti basnu kao književnu vrstu.</w:t>
      </w:r>
      <w:r w:rsidR="00930D60">
        <w:rPr>
          <w:rFonts w:ascii="Times New Roman" w:hAnsi="Times New Roman" w:cs="Times New Roman"/>
          <w:sz w:val="24"/>
          <w:szCs w:val="24"/>
        </w:rPr>
        <w:t xml:space="preserve"> </w:t>
      </w:r>
      <w:r w:rsidRPr="00E8374E">
        <w:rPr>
          <w:rFonts w:ascii="Times New Roman" w:hAnsi="Times New Roman" w:cs="Times New Roman"/>
          <w:sz w:val="24"/>
          <w:szCs w:val="24"/>
        </w:rPr>
        <w:t>Po čemu basnu razlikujemo od pjesme ili priče?</w:t>
      </w:r>
      <w:r>
        <w:rPr>
          <w:i/>
        </w:rPr>
        <w:t xml:space="preserve"> </w:t>
      </w:r>
      <w:bookmarkStart w:id="0" w:name="_GoBack"/>
      <w:bookmarkEnd w:id="0"/>
    </w:p>
    <w:sectPr w:rsidR="00930D60" w:rsidRPr="0093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60"/>
    <w:rsid w:val="00930D60"/>
    <w:rsid w:val="00E8374E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5F7B-6902-44C5-8304-C59B53B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2019-04-16T19:13:00Z</dcterms:created>
  <dcterms:modified xsi:type="dcterms:W3CDTF">2019-04-16T19:30:00Z</dcterms:modified>
</cp:coreProperties>
</file>